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4788" w14:textId="0E204BEF" w:rsidR="00EF04C2" w:rsidRDefault="008C59A3" w:rsidP="008C59A3">
      <w:pPr>
        <w:jc w:val="center"/>
      </w:pPr>
      <w:r>
        <w:t>Agenda and Bio</w:t>
      </w:r>
    </w:p>
    <w:p w14:paraId="0D8F0031" w14:textId="77777777" w:rsidR="00B74489" w:rsidRDefault="00B74489" w:rsidP="008C59A3"/>
    <w:p w14:paraId="5FD7386E" w14:textId="77777777" w:rsidR="003D1CA1" w:rsidRDefault="003D1CA1" w:rsidP="008C59A3">
      <w:pPr>
        <w:sectPr w:rsidR="003D1CA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D2CC22" w14:textId="56DCE48A" w:rsidR="007A05CB" w:rsidRDefault="00B74489" w:rsidP="00B74489">
      <w:r>
        <w:rPr>
          <w:noProof/>
        </w:rPr>
        <w:drawing>
          <wp:inline distT="0" distB="0" distL="0" distR="0" wp14:anchorId="4431E2B3" wp14:editId="0CB43C62">
            <wp:extent cx="1638300" cy="2347882"/>
            <wp:effectExtent l="0" t="0" r="0" b="0"/>
            <wp:docPr id="797887057" name="Picture 1" descr="Linda Saun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da Saunde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810" cy="235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05CB">
        <w:t xml:space="preserve"> </w:t>
      </w:r>
    </w:p>
    <w:p w14:paraId="5E9CAE79" w14:textId="18FDBE56" w:rsidR="007A05CB" w:rsidRPr="003D1CA1" w:rsidRDefault="003D1CA1" w:rsidP="008C59A3">
      <w:pPr>
        <w:rPr>
          <w:sz w:val="20"/>
          <w:szCs w:val="20"/>
        </w:rPr>
        <w:sectPr w:rsidR="007A05CB" w:rsidRPr="003D1CA1" w:rsidSect="007A05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3D1CA1">
        <w:rPr>
          <w:sz w:val="20"/>
          <w:szCs w:val="20"/>
        </w:rPr>
        <w:t xml:space="preserve">Since 2000, Linda Saunders has been a </w:t>
      </w:r>
      <w:proofErr w:type="gramStart"/>
      <w:r w:rsidRPr="003D1CA1">
        <w:rPr>
          <w:sz w:val="20"/>
          <w:szCs w:val="20"/>
        </w:rPr>
        <w:t>sought after</w:t>
      </w:r>
      <w:proofErr w:type="gramEnd"/>
      <w:r w:rsidRPr="003D1CA1">
        <w:rPr>
          <w:sz w:val="20"/>
          <w:szCs w:val="20"/>
        </w:rPr>
        <w:t xml:space="preserve"> speaker throughout the United States at national and regionally based industry conventions and trade association conferences She is a frequent guest lecturer at The Ohio State University and at all major hospital and health care systems throughout the Midwest. Linda is a requested speaker for nationally approved continuing education programs that unite professionals across the health care conti</w:t>
      </w:r>
      <w:r w:rsidRPr="003D1CA1">
        <w:rPr>
          <w:sz w:val="20"/>
          <w:szCs w:val="20"/>
        </w:rPr>
        <w:t>n</w:t>
      </w:r>
      <w:r w:rsidRPr="003D1CA1">
        <w:rPr>
          <w:sz w:val="20"/>
          <w:szCs w:val="20"/>
        </w:rPr>
        <w:t>uum and create collaborative and energy-infused backdrops for learning and strengthening relationships.</w:t>
      </w:r>
    </w:p>
    <w:p w14:paraId="2812DCDF" w14:textId="77777777" w:rsidR="00B74489" w:rsidRDefault="00B74489" w:rsidP="008C59A3"/>
    <w:p w14:paraId="11EAE5C1" w14:textId="27C46DBE" w:rsidR="008C59A3" w:rsidRPr="003D1CA1" w:rsidRDefault="008C59A3" w:rsidP="008C59A3">
      <w:pPr>
        <w:rPr>
          <w:sz w:val="22"/>
          <w:szCs w:val="22"/>
        </w:rPr>
      </w:pPr>
      <w:r w:rsidRPr="003D1CA1">
        <w:rPr>
          <w:sz w:val="22"/>
          <w:szCs w:val="22"/>
        </w:rPr>
        <w:t xml:space="preserve">5:45 – 6:00 PM ET, can start logging into Zoom, greeting, thank our sponsor </w:t>
      </w:r>
      <w:proofErr w:type="spellStart"/>
      <w:r w:rsidRPr="003D1CA1">
        <w:rPr>
          <w:sz w:val="22"/>
          <w:szCs w:val="22"/>
        </w:rPr>
        <w:t>Vancrest</w:t>
      </w:r>
      <w:proofErr w:type="spellEnd"/>
      <w:r w:rsidRPr="003D1CA1">
        <w:rPr>
          <w:sz w:val="22"/>
          <w:szCs w:val="22"/>
        </w:rPr>
        <w:t xml:space="preserve"> Health Care Centers</w:t>
      </w:r>
    </w:p>
    <w:p w14:paraId="704BFFFC" w14:textId="20100450" w:rsidR="008C59A3" w:rsidRPr="003D1CA1" w:rsidRDefault="008C59A3" w:rsidP="008C59A3">
      <w:pPr>
        <w:rPr>
          <w:sz w:val="22"/>
          <w:szCs w:val="22"/>
        </w:rPr>
      </w:pPr>
      <w:r w:rsidRPr="003D1CA1">
        <w:rPr>
          <w:sz w:val="22"/>
          <w:szCs w:val="22"/>
        </w:rPr>
        <w:t>6:00 – 7:00 PM, presentation</w:t>
      </w:r>
    </w:p>
    <w:p w14:paraId="19840B03" w14:textId="53A6C271" w:rsidR="008C59A3" w:rsidRPr="003D1CA1" w:rsidRDefault="008C59A3" w:rsidP="008C59A3">
      <w:pPr>
        <w:rPr>
          <w:sz w:val="22"/>
          <w:szCs w:val="22"/>
        </w:rPr>
      </w:pPr>
      <w:r w:rsidRPr="003D1CA1">
        <w:rPr>
          <w:sz w:val="22"/>
          <w:szCs w:val="22"/>
        </w:rPr>
        <w:t>7:00 – 7:10 PM, questions</w:t>
      </w:r>
    </w:p>
    <w:p w14:paraId="14BAAB93" w14:textId="77777777" w:rsidR="003D1CA1" w:rsidRPr="003D1CA1" w:rsidRDefault="003D1CA1" w:rsidP="003D1CA1">
      <w:pPr>
        <w:rPr>
          <w:sz w:val="20"/>
          <w:szCs w:val="20"/>
        </w:rPr>
      </w:pPr>
      <w:r w:rsidRPr="003D1CA1">
        <w:rPr>
          <w:sz w:val="20"/>
          <w:szCs w:val="20"/>
        </w:rPr>
        <w:t>Program Objectives:</w:t>
      </w:r>
    </w:p>
    <w:p w14:paraId="4E1CD189" w14:textId="5EDB91F6" w:rsidR="003D1CA1" w:rsidRPr="003D1CA1" w:rsidRDefault="003D1CA1" w:rsidP="003D1CA1">
      <w:pPr>
        <w:rPr>
          <w:sz w:val="20"/>
          <w:szCs w:val="20"/>
        </w:rPr>
      </w:pPr>
      <w:r w:rsidRPr="003D1CA1">
        <w:rPr>
          <w:sz w:val="20"/>
          <w:szCs w:val="20"/>
        </w:rPr>
        <w:t> 1</w:t>
      </w:r>
      <w:proofErr w:type="gramStart"/>
      <w:r w:rsidRPr="003D1CA1">
        <w:rPr>
          <w:sz w:val="20"/>
          <w:szCs w:val="20"/>
        </w:rPr>
        <w:t>.  Participants</w:t>
      </w:r>
      <w:proofErr w:type="gramEnd"/>
      <w:r w:rsidRPr="003D1CA1">
        <w:rPr>
          <w:sz w:val="20"/>
          <w:szCs w:val="20"/>
        </w:rPr>
        <w:t xml:space="preserve"> will distinguish between IQ, EQ, SQ and AQ - Adversity Intelligence</w:t>
      </w:r>
    </w:p>
    <w:p w14:paraId="21E7A36F" w14:textId="31EE50DA" w:rsidR="003D1CA1" w:rsidRPr="003D1CA1" w:rsidRDefault="003D1CA1" w:rsidP="003D1CA1">
      <w:pPr>
        <w:rPr>
          <w:sz w:val="20"/>
          <w:szCs w:val="20"/>
        </w:rPr>
      </w:pPr>
      <w:r w:rsidRPr="003D1CA1">
        <w:rPr>
          <w:sz w:val="20"/>
          <w:szCs w:val="20"/>
        </w:rPr>
        <w:t> 2</w:t>
      </w:r>
      <w:proofErr w:type="gramStart"/>
      <w:r w:rsidRPr="003D1CA1">
        <w:rPr>
          <w:sz w:val="20"/>
          <w:szCs w:val="20"/>
        </w:rPr>
        <w:t>.  Participants</w:t>
      </w:r>
      <w:proofErr w:type="gramEnd"/>
      <w:r w:rsidRPr="003D1CA1">
        <w:rPr>
          <w:sz w:val="20"/>
          <w:szCs w:val="20"/>
        </w:rPr>
        <w:t xml:space="preserve"> will identify the reasons why AQ plays </w:t>
      </w:r>
      <w:proofErr w:type="gramStart"/>
      <w:r w:rsidRPr="003D1CA1">
        <w:rPr>
          <w:sz w:val="20"/>
          <w:szCs w:val="20"/>
        </w:rPr>
        <w:t>an important role</w:t>
      </w:r>
      <w:proofErr w:type="gramEnd"/>
      <w:r w:rsidRPr="003D1CA1">
        <w:rPr>
          <w:sz w:val="20"/>
          <w:szCs w:val="20"/>
        </w:rPr>
        <w:t xml:space="preserve"> within their lives, both personally and professionally</w:t>
      </w:r>
      <w:proofErr w:type="gramStart"/>
      <w:r w:rsidRPr="003D1CA1">
        <w:rPr>
          <w:sz w:val="20"/>
          <w:szCs w:val="20"/>
        </w:rPr>
        <w:t>.  </w:t>
      </w:r>
      <w:proofErr w:type="gramEnd"/>
    </w:p>
    <w:p w14:paraId="102E548F" w14:textId="51A5C160" w:rsidR="003D1CA1" w:rsidRPr="003D1CA1" w:rsidRDefault="003D1CA1" w:rsidP="003D1CA1">
      <w:pPr>
        <w:rPr>
          <w:sz w:val="20"/>
          <w:szCs w:val="20"/>
        </w:rPr>
      </w:pPr>
      <w:r w:rsidRPr="003D1CA1">
        <w:rPr>
          <w:sz w:val="20"/>
          <w:szCs w:val="20"/>
        </w:rPr>
        <w:t>3</w:t>
      </w:r>
      <w:proofErr w:type="gramStart"/>
      <w:r w:rsidRPr="003D1CA1">
        <w:rPr>
          <w:sz w:val="20"/>
          <w:szCs w:val="20"/>
        </w:rPr>
        <w:t>.  Participants</w:t>
      </w:r>
      <w:proofErr w:type="gramEnd"/>
      <w:r w:rsidRPr="003D1CA1">
        <w:rPr>
          <w:sz w:val="20"/>
          <w:szCs w:val="20"/>
        </w:rPr>
        <w:t xml:space="preserve"> will integrate and apply any of the </w:t>
      </w:r>
      <w:proofErr w:type="gramStart"/>
      <w:r w:rsidRPr="003D1CA1">
        <w:rPr>
          <w:sz w:val="20"/>
          <w:szCs w:val="20"/>
        </w:rPr>
        <w:t>20</w:t>
      </w:r>
      <w:proofErr w:type="gramEnd"/>
      <w:r w:rsidRPr="003D1CA1">
        <w:rPr>
          <w:sz w:val="20"/>
          <w:szCs w:val="20"/>
        </w:rPr>
        <w:t xml:space="preserve"> ways/tips that will foster their success in overcoming challenges in their lives and fostering their ability to rebound and "stay the course".</w:t>
      </w:r>
    </w:p>
    <w:p w14:paraId="5C6EB3F6" w14:textId="77777777" w:rsidR="003D1CA1" w:rsidRPr="003D1CA1" w:rsidRDefault="003D1CA1" w:rsidP="003D1CA1">
      <w:pPr>
        <w:rPr>
          <w:sz w:val="20"/>
          <w:szCs w:val="20"/>
        </w:rPr>
      </w:pPr>
      <w:r w:rsidRPr="003D1CA1">
        <w:rPr>
          <w:sz w:val="20"/>
          <w:szCs w:val="20"/>
        </w:rPr>
        <w:t>4</w:t>
      </w:r>
      <w:proofErr w:type="gramStart"/>
      <w:r w:rsidRPr="003D1CA1">
        <w:rPr>
          <w:sz w:val="20"/>
          <w:szCs w:val="20"/>
        </w:rPr>
        <w:t>.  Participants</w:t>
      </w:r>
      <w:proofErr w:type="gramEnd"/>
      <w:r w:rsidRPr="003D1CA1">
        <w:rPr>
          <w:sz w:val="20"/>
          <w:szCs w:val="20"/>
        </w:rPr>
        <w:t xml:space="preserve"> will prioritize the importance of work/life balance by applying proven ways to prevent </w:t>
      </w:r>
      <w:proofErr w:type="gramStart"/>
      <w:r w:rsidRPr="003D1CA1">
        <w:rPr>
          <w:sz w:val="20"/>
          <w:szCs w:val="20"/>
        </w:rPr>
        <w:t>burnout</w:t>
      </w:r>
      <w:proofErr w:type="gramEnd"/>
      <w:r w:rsidRPr="003D1CA1">
        <w:rPr>
          <w:sz w:val="20"/>
          <w:szCs w:val="20"/>
        </w:rPr>
        <w:t>.</w:t>
      </w:r>
    </w:p>
    <w:p w14:paraId="25BE0BDE" w14:textId="06DA15B3" w:rsidR="00DE38DB" w:rsidRDefault="008C59A3" w:rsidP="003D1CA1">
      <w:pPr>
        <w:rPr>
          <w:sz w:val="22"/>
          <w:szCs w:val="22"/>
        </w:rPr>
      </w:pPr>
      <w:r w:rsidRPr="00DE38DB">
        <w:rPr>
          <w:sz w:val="22"/>
          <w:szCs w:val="22"/>
        </w:rPr>
        <w:t xml:space="preserve">Evaluations and certificates of attendance will </w:t>
      </w:r>
      <w:proofErr w:type="gramStart"/>
      <w:r w:rsidRPr="00DE38DB">
        <w:rPr>
          <w:sz w:val="22"/>
          <w:szCs w:val="22"/>
        </w:rPr>
        <w:t>be emailed</w:t>
      </w:r>
      <w:proofErr w:type="gramEnd"/>
      <w:r w:rsidRPr="00DE38DB">
        <w:rPr>
          <w:sz w:val="22"/>
          <w:szCs w:val="22"/>
        </w:rPr>
        <w:t xml:space="preserve"> to you at the address you used for registration.</w:t>
      </w:r>
      <w:r w:rsidR="00DE38DB">
        <w:rPr>
          <w:sz w:val="22"/>
          <w:szCs w:val="22"/>
        </w:rPr>
        <w:t xml:space="preserve"> Linda has obtained </w:t>
      </w:r>
      <w:r w:rsidR="00DE38DB" w:rsidRPr="00DE38DB">
        <w:rPr>
          <w:sz w:val="22"/>
          <w:szCs w:val="22"/>
        </w:rPr>
        <w:t xml:space="preserve">CCM, NASW and RN approval for 1.0 contact </w:t>
      </w:r>
      <w:proofErr w:type="gramStart"/>
      <w:r w:rsidR="00DE38DB" w:rsidRPr="00DE38DB">
        <w:rPr>
          <w:sz w:val="22"/>
          <w:szCs w:val="22"/>
        </w:rPr>
        <w:t>hour</w:t>
      </w:r>
      <w:proofErr w:type="gramEnd"/>
      <w:r w:rsidR="00DE38DB" w:rsidRPr="00DE38DB">
        <w:rPr>
          <w:sz w:val="22"/>
          <w:szCs w:val="22"/>
        </w:rPr>
        <w:t>.</w:t>
      </w:r>
    </w:p>
    <w:p w14:paraId="0800D729" w14:textId="77777777" w:rsidR="00DE38DB" w:rsidRPr="00DE38DB" w:rsidRDefault="00DE38DB" w:rsidP="003D1CA1">
      <w:pPr>
        <w:rPr>
          <w:sz w:val="22"/>
          <w:szCs w:val="22"/>
        </w:rPr>
      </w:pPr>
    </w:p>
    <w:p w14:paraId="09DDB848" w14:textId="5395F079" w:rsidR="003D1CA1" w:rsidRPr="00DE38DB" w:rsidRDefault="003D1CA1" w:rsidP="00DE38DB">
      <w:pPr>
        <w:jc w:val="center"/>
        <w:rPr>
          <w:sz w:val="22"/>
          <w:szCs w:val="22"/>
        </w:rPr>
      </w:pPr>
      <w:r w:rsidRPr="00DE38DB">
        <w:rPr>
          <w:sz w:val="22"/>
          <w:szCs w:val="22"/>
        </w:rPr>
        <w:t>Sponsored by:</w:t>
      </w:r>
    </w:p>
    <w:p w14:paraId="5E14ADA2" w14:textId="759B6CF3" w:rsidR="008C59A3" w:rsidRDefault="003D1CA1" w:rsidP="00DE38DB">
      <w:pPr>
        <w:jc w:val="center"/>
      </w:pPr>
      <w:r w:rsidRPr="003D1CA1">
        <w:drawing>
          <wp:inline distT="0" distB="0" distL="0" distR="0" wp14:anchorId="27291F0F" wp14:editId="32DDB905">
            <wp:extent cx="1657350" cy="597453"/>
            <wp:effectExtent l="0" t="0" r="0" b="0"/>
            <wp:docPr id="13413945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243" cy="61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9A3" w:rsidSect="007A05C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A3"/>
    <w:rsid w:val="00195C79"/>
    <w:rsid w:val="001F0A0F"/>
    <w:rsid w:val="003D1CA1"/>
    <w:rsid w:val="007A05CB"/>
    <w:rsid w:val="007D72D4"/>
    <w:rsid w:val="008C59A3"/>
    <w:rsid w:val="00A942E2"/>
    <w:rsid w:val="00AD659C"/>
    <w:rsid w:val="00B74489"/>
    <w:rsid w:val="00C2386E"/>
    <w:rsid w:val="00C344E9"/>
    <w:rsid w:val="00DE38DB"/>
    <w:rsid w:val="00E063C9"/>
    <w:rsid w:val="00EF04C2"/>
    <w:rsid w:val="00F026EB"/>
    <w:rsid w:val="00F81BD7"/>
    <w:rsid w:val="00F8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697C"/>
  <w15:chartTrackingRefBased/>
  <w15:docId w15:val="{AC1813CD-D888-475A-B748-BDA3F5BC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9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B7448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74489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207</Words>
  <Characters>1270</Characters>
  <Application>Microsoft Office Word</Application>
  <DocSecurity>0</DocSecurity>
  <Lines>19</Lines>
  <Paragraphs>5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dc:description/>
  <cp:lastModifiedBy>J H</cp:lastModifiedBy>
  <cp:revision>1</cp:revision>
  <dcterms:created xsi:type="dcterms:W3CDTF">2026-01-12T13:11:00Z</dcterms:created>
  <dcterms:modified xsi:type="dcterms:W3CDTF">2026-01-12T14:22:00Z</dcterms:modified>
</cp:coreProperties>
</file>